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12121"/>
        </w:rPr>
        <w:t>IL PROGRAMMA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22"/>
          <w:szCs w:val="22"/>
        </w:rPr>
        <w:t>Giovedì 29 marzo ore 18.30        </w:t>
      </w:r>
      <w:r>
        <w:rPr>
          <w:rFonts w:ascii="Calibri" w:hAnsi="Calibri" w:cs="Calibri"/>
          <w:color w:val="212121"/>
          <w:sz w:val="22"/>
          <w:szCs w:val="22"/>
        </w:rPr>
        <w:br/>
        <w:t xml:space="preserve">MURI di Francesco Conversano e Nene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Grignaffini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                       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alla presenza degli autori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22"/>
          <w:szCs w:val="22"/>
        </w:rPr>
        <w:t>Giovedì 26 aprile ore 18.30</w:t>
      </w:r>
      <w:r>
        <w:rPr>
          <w:rFonts w:ascii="Calibri" w:hAnsi="Calibri" w:cs="Calibri"/>
          <w:color w:val="212121"/>
          <w:sz w:val="22"/>
          <w:szCs w:val="22"/>
        </w:rPr>
        <w:br/>
        <w:t>TERRAFERMA di Emanuele Crialese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alla presenza dell'autore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22"/>
          <w:szCs w:val="22"/>
        </w:rPr>
        <w:t>Martedì 29 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maggio  ore</w:t>
      </w:r>
      <w:proofErr w:type="gramEnd"/>
      <w:r>
        <w:rPr>
          <w:rFonts w:ascii="Calibri" w:hAnsi="Calibri" w:cs="Calibri"/>
          <w:color w:val="212121"/>
          <w:sz w:val="22"/>
          <w:szCs w:val="22"/>
        </w:rPr>
        <w:t xml:space="preserve"> 18.30</w:t>
      </w:r>
      <w:r>
        <w:rPr>
          <w:rFonts w:ascii="Calibri" w:hAnsi="Calibri" w:cs="Calibri"/>
          <w:color w:val="212121"/>
          <w:sz w:val="22"/>
          <w:szCs w:val="22"/>
        </w:rPr>
        <w:br/>
        <w:t>WARD 54 di Monica Maggioni       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alla presenza dell'autrice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br/>
      </w:r>
      <w:r>
        <w:rPr>
          <w:rFonts w:ascii="Calibri" w:hAnsi="Calibri" w:cs="Calibri"/>
          <w:i/>
          <w:iCs/>
          <w:color w:val="212121"/>
          <w:sz w:val="22"/>
          <w:szCs w:val="22"/>
        </w:rPr>
        <w:br/>
      </w:r>
      <w:r>
        <w:rPr>
          <w:rFonts w:ascii="Calibri" w:hAnsi="Calibri" w:cs="Calibri"/>
          <w:color w:val="212121"/>
          <w:sz w:val="22"/>
          <w:szCs w:val="22"/>
        </w:rPr>
        <w:t>Giovedì 28 giugno  ore 18.30                      </w:t>
      </w:r>
      <w:r>
        <w:rPr>
          <w:rFonts w:ascii="Calibri" w:hAnsi="Calibri" w:cs="Calibri"/>
          <w:color w:val="212121"/>
          <w:sz w:val="22"/>
          <w:szCs w:val="22"/>
        </w:rPr>
        <w:br/>
        <w:t>FUOCOAMMARE di Gianfranco Rosi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alla presenza del dottor Bartolo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16"/>
          <w:szCs w:val="16"/>
        </w:rPr>
        <w:t> 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22"/>
          <w:szCs w:val="22"/>
        </w:rPr>
        <w:t>Martedì 31 luglio ore 18.30                         </w:t>
      </w:r>
      <w:r>
        <w:rPr>
          <w:rFonts w:ascii="Calibri" w:hAnsi="Calibri" w:cs="Calibri"/>
          <w:color w:val="212121"/>
          <w:sz w:val="22"/>
          <w:szCs w:val="22"/>
        </w:rPr>
        <w:br/>
        <w:t xml:space="preserve">ESULI – LE GUERRE di Barbara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Cupisti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alla presenza dell'autrice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16"/>
          <w:szCs w:val="16"/>
        </w:rPr>
        <w:t> 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12121"/>
          <w:sz w:val="22"/>
          <w:szCs w:val="22"/>
        </w:rPr>
        <w:t>Martedì 25 settembre ore 18.30</w:t>
      </w:r>
      <w:r>
        <w:rPr>
          <w:rFonts w:ascii="Calibri" w:hAnsi="Calibri" w:cs="Calibri"/>
          <w:color w:val="212121"/>
          <w:sz w:val="22"/>
          <w:szCs w:val="22"/>
        </w:rPr>
        <w:br/>
        <w:t>LA NAVE DOLCE di Daniele Vicari                                                            </w:t>
      </w:r>
      <w:r>
        <w:rPr>
          <w:rFonts w:ascii="Calibri" w:hAnsi="Calibri" w:cs="Calibri"/>
          <w:i/>
          <w:iCs/>
          <w:color w:val="212121"/>
          <w:sz w:val="22"/>
          <w:szCs w:val="22"/>
        </w:rPr>
        <w:t>alla presenza dell'autore</w:t>
      </w:r>
    </w:p>
    <w:p w:rsidR="00360E66" w:rsidRDefault="00360E66" w:rsidP="00360E66">
      <w:pPr>
        <w:pStyle w:val="m4923009287538708533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2E42D8" w:rsidRDefault="002E42D8">
      <w:bookmarkStart w:id="0" w:name="_GoBack"/>
      <w:bookmarkEnd w:id="0"/>
    </w:p>
    <w:sectPr w:rsidR="002E4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66"/>
    <w:rsid w:val="002E42D8"/>
    <w:rsid w:val="003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03F4C-AD7B-486C-9C61-8D6937D5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4923009287538708533xmsonormal">
    <w:name w:val="m_4923009287538708533x_msonormal"/>
    <w:basedOn w:val="Normale"/>
    <w:rsid w:val="0036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60</dc:creator>
  <cp:keywords/>
  <dc:description/>
  <cp:lastModifiedBy>utente 60</cp:lastModifiedBy>
  <cp:revision>1</cp:revision>
  <dcterms:created xsi:type="dcterms:W3CDTF">2018-03-21T11:18:00Z</dcterms:created>
  <dcterms:modified xsi:type="dcterms:W3CDTF">2018-03-21T11:18:00Z</dcterms:modified>
</cp:coreProperties>
</file>